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1B" w:rsidRPr="007B4CD6" w:rsidRDefault="0027568D" w:rsidP="007B4CD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CD6">
        <w:rPr>
          <w:rFonts w:ascii="Times New Roman" w:hAnsi="Times New Roman" w:cs="Times New Roman"/>
          <w:sz w:val="24"/>
        </w:rPr>
        <w:t>Приложение 4</w:t>
      </w:r>
      <w:r w:rsidR="00DC461B" w:rsidRPr="007B4CD6">
        <w:rPr>
          <w:rFonts w:ascii="Times New Roman" w:hAnsi="Times New Roman" w:cs="Times New Roman"/>
          <w:sz w:val="24"/>
        </w:rPr>
        <w:t xml:space="preserve"> «Правила ввода текста»</w:t>
      </w:r>
    </w:p>
    <w:p w:rsidR="00DC461B" w:rsidRPr="007B4CD6" w:rsidRDefault="00DC461B" w:rsidP="007B4C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1. Между словами вводится один пробел;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2. Там, где нужно, используются прописные (заглавные) буквы </w:t>
      </w:r>
      <w:r w:rsidRPr="007B4CD6">
        <w:rPr>
          <w:rStyle w:val="a3"/>
          <w:rFonts w:ascii="Times New Roman" w:hAnsi="Times New Roman" w:cs="Times New Roman"/>
          <w:i/>
          <w:iCs/>
          <w:color w:val="31314D"/>
          <w:sz w:val="24"/>
          <w:szCs w:val="28"/>
        </w:rPr>
        <w:t>(</w:t>
      </w:r>
      <w:proofErr w:type="spellStart"/>
      <w:r w:rsidRPr="007B4CD6">
        <w:rPr>
          <w:rStyle w:val="a3"/>
          <w:rFonts w:ascii="Times New Roman" w:hAnsi="Times New Roman" w:cs="Times New Roman"/>
          <w:i/>
          <w:iCs/>
          <w:color w:val="31314D"/>
          <w:sz w:val="24"/>
          <w:szCs w:val="28"/>
        </w:rPr>
        <w:t>Shift</w:t>
      </w:r>
      <w:proofErr w:type="spellEnd"/>
      <w:r w:rsidRPr="007B4CD6">
        <w:rPr>
          <w:rStyle w:val="a3"/>
          <w:rFonts w:ascii="Times New Roman" w:hAnsi="Times New Roman" w:cs="Times New Roman"/>
          <w:i/>
          <w:iCs/>
          <w:color w:val="31314D"/>
          <w:sz w:val="24"/>
          <w:szCs w:val="28"/>
        </w:rPr>
        <w:t xml:space="preserve"> + буква)</w:t>
      </w:r>
      <w:r w:rsidRPr="007B4CD6">
        <w:rPr>
          <w:rFonts w:ascii="Times New Roman" w:hAnsi="Times New Roman" w:cs="Times New Roman"/>
          <w:sz w:val="24"/>
          <w:szCs w:val="28"/>
        </w:rPr>
        <w:t>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3. Соседние слова отделяйте одним пробелом;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 xml:space="preserve">4. Не нужно следить за концом строки: как только он 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будет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достигнут, курсор автоматически перейдёт на начало следующей строки;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5. Для того чтобы перейти к вводу нового абзаца (или строки стихотворения), используется клавиша 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Enter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 xml:space="preserve">6. Знак тире отделяется пробелами с 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обоих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сторон. Знак дефис пробелами от текста не отделяется;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7. Знаки препинания ставятся сразу после текста, и только после них ставится пробел;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8. Перед открытием и после закрытия скобок и кавычек ставится пробел, внутри текст от них пробелами не отделяется;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9. Не разделяются пробелами числа и размерности процента и градуса. После знака № следует ставить пробел;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10. Ввод красной строки не отбивается пробелами, вводится клавишей 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Tab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 или через команду (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Главная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– Абзац – Параметры абзаца) или с помощью бегунков в области горизонтальной Линейки;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 xml:space="preserve">11. Переход на новую страницу, можно 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осуществить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используя сочетание клавиш (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Ctrl+Enter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);</w:t>
      </w:r>
    </w:p>
    <w:p w:rsidR="00DC461B" w:rsidRPr="007B4CD6" w:rsidRDefault="00DC461B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12. Для того чтобы внутри абзаца перейти на новую строку, не начиная новый абзац, следует нажать комбинацию клавиш (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Shift+Enter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).</w:t>
      </w:r>
    </w:p>
    <w:p w:rsidR="007B4CD6" w:rsidRPr="007B4CD6" w:rsidRDefault="007B4CD6" w:rsidP="007B4CD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CD6">
        <w:rPr>
          <w:rFonts w:ascii="Times New Roman" w:hAnsi="Times New Roman" w:cs="Times New Roman"/>
          <w:sz w:val="24"/>
        </w:rPr>
        <w:lastRenderedPageBreak/>
        <w:t>Приложение 4 «Правила ввода текста»</w:t>
      </w:r>
    </w:p>
    <w:p w:rsidR="007B4CD6" w:rsidRPr="007B4CD6" w:rsidRDefault="007B4CD6" w:rsidP="007B4C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1. Между словами вводится один пробел;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2. Там, где нужно, используются прописные (заглавные) буквы </w:t>
      </w:r>
      <w:r w:rsidRPr="007B4CD6">
        <w:rPr>
          <w:rStyle w:val="a3"/>
          <w:rFonts w:ascii="Times New Roman" w:hAnsi="Times New Roman" w:cs="Times New Roman"/>
          <w:i/>
          <w:iCs/>
          <w:color w:val="31314D"/>
          <w:sz w:val="24"/>
          <w:szCs w:val="28"/>
        </w:rPr>
        <w:t>(</w:t>
      </w:r>
      <w:proofErr w:type="spellStart"/>
      <w:r w:rsidRPr="007B4CD6">
        <w:rPr>
          <w:rStyle w:val="a3"/>
          <w:rFonts w:ascii="Times New Roman" w:hAnsi="Times New Roman" w:cs="Times New Roman"/>
          <w:i/>
          <w:iCs/>
          <w:color w:val="31314D"/>
          <w:sz w:val="24"/>
          <w:szCs w:val="28"/>
        </w:rPr>
        <w:t>Shift</w:t>
      </w:r>
      <w:proofErr w:type="spellEnd"/>
      <w:r w:rsidRPr="007B4CD6">
        <w:rPr>
          <w:rStyle w:val="a3"/>
          <w:rFonts w:ascii="Times New Roman" w:hAnsi="Times New Roman" w:cs="Times New Roman"/>
          <w:i/>
          <w:iCs/>
          <w:color w:val="31314D"/>
          <w:sz w:val="24"/>
          <w:szCs w:val="28"/>
        </w:rPr>
        <w:t xml:space="preserve"> + буква)</w:t>
      </w:r>
      <w:r w:rsidRPr="007B4CD6">
        <w:rPr>
          <w:rFonts w:ascii="Times New Roman" w:hAnsi="Times New Roman" w:cs="Times New Roman"/>
          <w:sz w:val="24"/>
          <w:szCs w:val="28"/>
        </w:rPr>
        <w:t>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3. Соседние слова отделяйте одним пробелом;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 xml:space="preserve">4. Не нужно следить за концом строки: как только он 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будет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достигнут, курсор автоматически перейдёт на начало следующей строки;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5. Для того чтобы перейти к вводу нового абзаца (или строки стихотворения), используется клавиша 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Enter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 xml:space="preserve">6. Знак тире отделяется пробелами с 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обоих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сторон. Знак дефис пробелами от текста не отделяется;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7. Знаки препинания ставятся сразу после текста, и только после них ставится пробел;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8. Перед открытием и после закрытия скобок и кавычек ставится пробел, внутри текст от них пробелами не отделяется;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9. Не разделяются пробелами числа и размерности процента и градуса. После знака № следует ставить пробел;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10. Ввод красной строки не отбивается пробелами, вводится клавишей 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Tab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 или через команду (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Главная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– Абзац – Параметры абзаца) или с помощью бегунков в области горизонтальной Линейки;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 xml:space="preserve">11. Переход на новую страницу, можно </w:t>
      </w:r>
      <w:proofErr w:type="gramStart"/>
      <w:r w:rsidRPr="007B4CD6">
        <w:rPr>
          <w:rFonts w:ascii="Times New Roman" w:hAnsi="Times New Roman" w:cs="Times New Roman"/>
          <w:sz w:val="24"/>
          <w:szCs w:val="28"/>
        </w:rPr>
        <w:t>осуществить</w:t>
      </w:r>
      <w:proofErr w:type="gramEnd"/>
      <w:r w:rsidRPr="007B4CD6">
        <w:rPr>
          <w:rFonts w:ascii="Times New Roman" w:hAnsi="Times New Roman" w:cs="Times New Roman"/>
          <w:sz w:val="24"/>
          <w:szCs w:val="28"/>
        </w:rPr>
        <w:t xml:space="preserve"> используя сочетание клавиш (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Ctrl+Enter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);</w:t>
      </w:r>
    </w:p>
    <w:p w:rsidR="007B4CD6" w:rsidRPr="007B4CD6" w:rsidRDefault="007B4CD6" w:rsidP="007B4CD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B4CD6">
        <w:rPr>
          <w:rFonts w:ascii="Times New Roman" w:hAnsi="Times New Roman" w:cs="Times New Roman"/>
          <w:sz w:val="24"/>
          <w:szCs w:val="28"/>
        </w:rPr>
        <w:t>12. Для того чтобы внутри абзаца перейти на новую строку, не начиная новый абзац, следует нажать комбинацию клавиш (</w:t>
      </w:r>
      <w:proofErr w:type="spellStart"/>
      <w:r w:rsidRPr="007B4CD6">
        <w:rPr>
          <w:rFonts w:ascii="Times New Roman" w:hAnsi="Times New Roman" w:cs="Times New Roman"/>
          <w:sz w:val="24"/>
          <w:szCs w:val="28"/>
        </w:rPr>
        <w:t>Shift+Enter</w:t>
      </w:r>
      <w:proofErr w:type="spellEnd"/>
      <w:r w:rsidRPr="007B4CD6">
        <w:rPr>
          <w:rFonts w:ascii="Times New Roman" w:hAnsi="Times New Roman" w:cs="Times New Roman"/>
          <w:sz w:val="24"/>
          <w:szCs w:val="28"/>
        </w:rPr>
        <w:t>).</w:t>
      </w:r>
    </w:p>
    <w:sectPr w:rsidR="007B4CD6" w:rsidRPr="007B4CD6" w:rsidSect="007B4CD6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461B"/>
    <w:rsid w:val="0027568D"/>
    <w:rsid w:val="002F1B6D"/>
    <w:rsid w:val="00767584"/>
    <w:rsid w:val="007B4CD6"/>
    <w:rsid w:val="00895064"/>
    <w:rsid w:val="008C4998"/>
    <w:rsid w:val="00A31A69"/>
    <w:rsid w:val="00DC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46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5</cp:revision>
  <dcterms:created xsi:type="dcterms:W3CDTF">2020-02-10T08:07:00Z</dcterms:created>
  <dcterms:modified xsi:type="dcterms:W3CDTF">2020-02-20T14:36:00Z</dcterms:modified>
</cp:coreProperties>
</file>